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rsidR="00F053D3" w:rsidRDefault="00F053D3">
            <w:pPr>
              <w:rPr>
                <w:sz w:val="28"/>
                <w:szCs w:val="28"/>
                <w:lang w:val="en-GB"/>
              </w:rPr>
            </w:pPr>
          </w:p>
          <w:p w:rsidR="00F053D3" w:rsidRDefault="00F053D3">
            <w:pPr>
              <w:tabs>
                <w:tab w:val="center" w:pos="4560"/>
              </w:tabs>
              <w:rPr>
                <w:sz w:val="28"/>
                <w:szCs w:val="28"/>
                <w:lang w:val="en-GB"/>
              </w:rPr>
            </w:pPr>
            <w:r>
              <w:rPr>
                <w:sz w:val="28"/>
                <w:szCs w:val="28"/>
                <w:lang w:val="en-GB"/>
              </w:rPr>
              <w:tab/>
              <w:t>SAULT STE. MARIE, ONTARIO</w:t>
            </w:r>
          </w:p>
          <w:p w:rsidR="00F053D3" w:rsidRDefault="00F053D3">
            <w:pPr>
              <w:pStyle w:val="EnvelopeReturn"/>
              <w:tabs>
                <w:tab w:val="center" w:pos="4560"/>
              </w:tabs>
              <w:rPr>
                <w:rFonts w:ascii="Times New Roman" w:hAnsi="Times New Roman" w:cs="Times New Roman"/>
                <w:lang w:val="en-GB"/>
              </w:rPr>
            </w:pPr>
          </w:p>
          <w:p w:rsidR="00F053D3" w:rsidRDefault="00F053D3">
            <w:pPr>
              <w:jc w:val="center"/>
              <w:rPr>
                <w:lang w:val="en-GB"/>
              </w:rPr>
            </w:pPr>
          </w:p>
          <w:p w:rsidR="00F053D3" w:rsidRDefault="00990187">
            <w:pPr>
              <w:jc w:val="center"/>
              <w:rPr>
                <w:lang w:val="en-GB"/>
              </w:rPr>
            </w:pPr>
            <w:r>
              <w:rPr>
                <w:noProof/>
                <w:sz w:val="20"/>
                <w:szCs w:val="20"/>
              </w:rPr>
              <w:drawing>
                <wp:inline distT="0" distB="0" distL="0" distR="0">
                  <wp:extent cx="828675" cy="1285875"/>
                  <wp:effectExtent l="19050" t="0" r="9525"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3416F7" w:rsidRDefault="003416F7">
            <w:pPr>
              <w:jc w:val="center"/>
              <w:rPr>
                <w:lang w:val="en-GB"/>
              </w:rPr>
            </w:pPr>
          </w:p>
          <w:p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F053D3">
        <w:trPr>
          <w:cantSplit/>
          <w:trHeight w:val="684"/>
        </w:trPr>
        <w:tc>
          <w:tcPr>
            <w:tcW w:w="2520" w:type="dxa"/>
            <w:tcBorders>
              <w:top w:val="nil"/>
              <w:left w:val="single" w:sz="12" w:space="0" w:color="000000"/>
              <w:bottom w:val="nil"/>
              <w:right w:val="nil"/>
            </w:tcBorders>
          </w:tcPr>
          <w:p w:rsidR="00F053D3" w:rsidRDefault="004675C0">
            <w:pPr>
              <w:rPr>
                <w:b/>
                <w:bCs/>
                <w:lang w:val="en-GB"/>
              </w:rPr>
            </w:pPr>
            <w:r>
              <w:rPr>
                <w:b/>
                <w:bCs/>
                <w:lang w:val="en-GB"/>
              </w:rPr>
              <w:t>FACULTY</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
              <w:t xml:space="preserve">Donna Mansfield </w:t>
            </w:r>
            <w:r w:rsidR="00F053D3">
              <w:t xml:space="preserve"> CCW, CYC (Cert.)</w:t>
            </w:r>
            <w:r>
              <w:t>, BSW, RSW</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sidP="00A93474">
            <w:r>
              <w:t xml:space="preserve">Sept. </w:t>
            </w:r>
            <w:r w:rsidR="007408F8">
              <w:t>20</w:t>
            </w:r>
            <w:r w:rsidR="00A93474">
              <w:t>10</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sidP="00A93474">
            <w:r>
              <w:t xml:space="preserve">Sept. </w:t>
            </w:r>
            <w:r w:rsidR="007408F8">
              <w:t>20</w:t>
            </w:r>
            <w:r w:rsidR="00A93474">
              <w:t>09</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CD66E7">
            <w:pPr>
              <w:jc w:val="center"/>
              <w:rPr>
                <w:sz w:val="28"/>
                <w:szCs w:val="28"/>
              </w:rPr>
            </w:pPr>
            <w:r>
              <w:t>“Angelique Lemay”</w:t>
            </w:r>
          </w:p>
        </w:tc>
        <w:tc>
          <w:tcPr>
            <w:tcW w:w="1800" w:type="dxa"/>
            <w:tcBorders>
              <w:top w:val="nil"/>
              <w:left w:val="nil"/>
              <w:bottom w:val="nil"/>
              <w:right w:val="single" w:sz="12" w:space="0" w:color="000000"/>
            </w:tcBorders>
          </w:tcPr>
          <w:p w:rsidR="00F053D3" w:rsidRDefault="00CD66E7">
            <w:r>
              <w:t>Aug/10</w:t>
            </w:r>
          </w:p>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p>
          <w:p w:rsidR="00F053D3" w:rsidRDefault="00F053D3">
            <w:pPr>
              <w:pStyle w:val="Heading2"/>
              <w:rPr>
                <w:lang w:val="en-US"/>
              </w:rPr>
            </w:pPr>
            <w:r>
              <w:rPr>
                <w:lang w:val="en-US"/>
              </w:rPr>
              <w:t>__________________________________</w:t>
            </w:r>
          </w:p>
          <w:p w:rsidR="00F053D3" w:rsidRDefault="00F053D3">
            <w:pPr>
              <w:pStyle w:val="Heading2"/>
              <w:rPr>
                <w:lang w:val="en-US"/>
              </w:rPr>
            </w:pPr>
            <w:r>
              <w:rPr>
                <w:lang w:val="en-US"/>
              </w:rPr>
              <w:t>CHAIR, COMMUNITY SERVICES</w:t>
            </w:r>
          </w:p>
          <w:p w:rsidR="00C01304" w:rsidRPr="00C01304" w:rsidRDefault="00C01304" w:rsidP="00C01304">
            <w:pPr>
              <w:rPr>
                <w:lang w:val="en-US"/>
              </w:rPr>
            </w:pPr>
          </w:p>
        </w:tc>
        <w:tc>
          <w:tcPr>
            <w:tcW w:w="1800" w:type="dxa"/>
            <w:tcBorders>
              <w:top w:val="nil"/>
              <w:left w:val="nil"/>
              <w:bottom w:val="nil"/>
              <w:right w:val="single" w:sz="12" w:space="0" w:color="000000"/>
            </w:tcBorders>
          </w:tcPr>
          <w:p w:rsidR="00F053D3" w:rsidRDefault="00F053D3">
            <w:pPr>
              <w:rPr>
                <w:b/>
                <w:bCs/>
                <w:lang w:val="en-GB"/>
              </w:rPr>
            </w:pPr>
          </w:p>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p>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8974A8" w:rsidP="008D3C37">
            <w:r>
              <w:t>3</w:t>
            </w:r>
            <w:r w:rsidR="00F053D3">
              <w:t xml:space="preserve"> </w:t>
            </w:r>
            <w:r w:rsidR="008D3C37">
              <w:t>hrs</w:t>
            </w:r>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sz w:val="22"/>
                <w:szCs w:val="22"/>
              </w:rPr>
            </w:pPr>
          </w:p>
          <w:p w:rsidR="00F053D3" w:rsidRDefault="00F053D3">
            <w:pPr>
              <w:rPr>
                <w:lang w:val="en-GB"/>
              </w:rPr>
            </w:pPr>
          </w:p>
          <w:p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10</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b w:val="0"/>
                <w:bCs w:val="0"/>
                <w:sz w:val="22"/>
                <w:szCs w:val="22"/>
              </w:rPr>
            </w:pPr>
            <w:r>
              <w:rPr>
                <w:b w:val="0"/>
                <w:bCs w:val="0"/>
                <w:i/>
                <w:iCs/>
                <w:sz w:val="22"/>
                <w:szCs w:val="22"/>
              </w:rPr>
              <w:t>For additional information, please contact the Chair, Community Services</w:t>
            </w:r>
          </w:p>
        </w:tc>
      </w:tr>
      <w:tr w:rsidR="00F053D3">
        <w:trPr>
          <w:cantSplit/>
        </w:trPr>
        <w:tc>
          <w:tcPr>
            <w:tcW w:w="9480" w:type="dxa"/>
            <w:gridSpan w:val="8"/>
            <w:tcBorders>
              <w:top w:val="nil"/>
              <w:left w:val="single" w:sz="12" w:space="0" w:color="000000"/>
              <w:bottom w:val="single" w:sz="12" w:space="0" w:color="000000"/>
              <w:right w:val="single" w:sz="12" w:space="0" w:color="000000"/>
            </w:tcBorders>
          </w:tcPr>
          <w:p w:rsidR="00F053D3" w:rsidRDefault="00F053D3">
            <w:pPr>
              <w:tabs>
                <w:tab w:val="center" w:pos="4560"/>
              </w:tabs>
              <w:jc w:val="center"/>
              <w:rPr>
                <w:i/>
                <w:iCs/>
                <w:sz w:val="22"/>
                <w:szCs w:val="22"/>
                <w:lang w:val="en-GB"/>
              </w:rPr>
            </w:pPr>
            <w:r>
              <w:rPr>
                <w:i/>
                <w:iCs/>
                <w:sz w:val="22"/>
                <w:szCs w:val="22"/>
                <w:lang w:val="en-GB"/>
              </w:rPr>
              <w:t>School of Health and Community Services</w:t>
            </w:r>
          </w:p>
          <w:p w:rsidR="00F053D3" w:rsidRDefault="00F053D3">
            <w:pPr>
              <w:tabs>
                <w:tab w:val="center" w:pos="4560"/>
              </w:tabs>
              <w:jc w:val="center"/>
              <w:rPr>
                <w:i/>
                <w:iCs/>
                <w:sz w:val="22"/>
                <w:szCs w:val="22"/>
                <w:lang w:val="en-GB"/>
              </w:rPr>
            </w:pPr>
            <w:r>
              <w:rPr>
                <w:i/>
                <w:iCs/>
                <w:sz w:val="22"/>
                <w:szCs w:val="22"/>
                <w:lang w:val="en-GB"/>
              </w:rPr>
              <w:t>(705) 759-2554, ext. 2603</w:t>
            </w:r>
          </w:p>
          <w:p w:rsidR="00F053D3" w:rsidRDefault="00F053D3">
            <w:pPr>
              <w:tabs>
                <w:tab w:val="center" w:pos="4560"/>
              </w:tabs>
              <w:jc w:val="center"/>
              <w:rPr>
                <w:i/>
                <w:iCs/>
                <w:sz w:val="22"/>
                <w:szCs w:val="22"/>
                <w:lang w:val="en-GB"/>
              </w:rPr>
            </w:pPr>
          </w:p>
        </w:tc>
      </w:tr>
    </w:tbl>
    <w:p w:rsidR="00F053D3" w:rsidRDefault="00F053D3">
      <w:pPr>
        <w:pStyle w:val="Heading5"/>
        <w:rPr>
          <w:rFonts w:ascii="Times New Roman" w:hAnsi="Times New Roman" w:cs="Times New Roman"/>
        </w:rPr>
        <w:sectPr w:rsidR="00F053D3">
          <w:headerReference w:type="default" r:id="rId8"/>
          <w:pgSz w:w="12240" w:h="15840"/>
          <w:pgMar w:top="72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rsidR="00F053D3" w:rsidRPr="005507CB" w:rsidRDefault="00F053D3">
      <w:pPr>
        <w:rPr>
          <w:rFonts w:ascii="Arial" w:hAnsi="Arial" w:cs="Arial"/>
          <w:sz w:val="22"/>
          <w:szCs w:val="22"/>
        </w:rPr>
      </w:pPr>
    </w:p>
    <w:p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 </w:t>
      </w:r>
    </w:p>
    <w:p w:rsidR="00F053D3" w:rsidRPr="005507CB" w:rsidRDefault="00F053D3">
      <w:pPr>
        <w:rPr>
          <w:rFonts w:ascii="Arial" w:hAnsi="Arial" w:cs="Arial"/>
          <w:lang w:val="en-US"/>
        </w:rPr>
      </w:pPr>
    </w:p>
    <w:p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concept of psychosocial enhancement.</w:t>
      </w:r>
    </w:p>
    <w:p w:rsidR="00F053D3" w:rsidRPr="005507CB" w:rsidRDefault="00F053D3">
      <w:pPr>
        <w:rPr>
          <w:rFonts w:ascii="Arial" w:hAnsi="Arial" w:cs="Arial"/>
          <w:sz w:val="22"/>
          <w:szCs w:val="22"/>
        </w:rPr>
      </w:pPr>
    </w:p>
    <w:p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w:t>
      </w:r>
    </w:p>
    <w:p w:rsidR="00F053D3" w:rsidRPr="005507CB" w:rsidRDefault="00F053D3">
      <w:pPr>
        <w:rPr>
          <w:rFonts w:ascii="Arial" w:hAnsi="Arial" w:cs="Arial"/>
          <w:lang w:val="en-US"/>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services.</w:t>
      </w:r>
    </w:p>
    <w:p w:rsidR="00F053D3" w:rsidRDefault="00F053D3">
      <w:pPr>
        <w:rPr>
          <w:sz w:val="22"/>
          <w:szCs w:val="22"/>
        </w:rPr>
      </w:pPr>
    </w:p>
    <w:p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rsidR="00F053D3" w:rsidRPr="00EC33C3" w:rsidRDefault="00F053D3">
      <w:pPr>
        <w:rPr>
          <w:rFonts w:ascii="Arial" w:hAnsi="Arial" w:cs="Arial"/>
          <w:sz w:val="22"/>
          <w:szCs w:val="22"/>
        </w:rPr>
      </w:pPr>
    </w:p>
    <w:p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rsidR="00EC33C3" w:rsidRPr="00EC33C3" w:rsidRDefault="00EC33C3">
      <w:pPr>
        <w:rPr>
          <w:rFonts w:ascii="Arial" w:hAnsi="Arial" w:cs="Arial"/>
          <w:sz w:val="22"/>
          <w:szCs w:val="22"/>
        </w:rPr>
      </w:pPr>
    </w:p>
    <w:p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rsidR="00F053D3" w:rsidRPr="00EC33C3" w:rsidRDefault="00F053D3">
      <w:pPr>
        <w:rPr>
          <w:rFonts w:ascii="Arial" w:hAnsi="Arial" w:cs="Arial"/>
          <w:sz w:val="22"/>
          <w:szCs w:val="22"/>
        </w:rPr>
      </w:pPr>
    </w:p>
    <w:p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rsidR="00EA49F8" w:rsidRDefault="00EA49F8">
      <w:pPr>
        <w:ind w:left="540" w:hanging="540"/>
        <w:rPr>
          <w:rFonts w:ascii="Arial" w:hAnsi="Arial" w:cs="Arial"/>
          <w:sz w:val="22"/>
          <w:szCs w:val="22"/>
        </w:rPr>
      </w:pPr>
    </w:p>
    <w:p w:rsidR="00EA49F8" w:rsidRPr="00EC33C3" w:rsidRDefault="00EA49F8">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rsidR="00F053D3" w:rsidRDefault="00F053D3">
      <w:pPr>
        <w:rPr>
          <w:b/>
          <w:bCs/>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rsidR="00F053D3" w:rsidRPr="00EC33C3" w:rsidRDefault="00F053D3">
      <w:pPr>
        <w:rPr>
          <w:rFonts w:ascii="Arial" w:hAnsi="Arial" w:cs="Arial"/>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p>
    <w:p w:rsidR="00F053D3" w:rsidRPr="00EC33C3" w:rsidRDefault="00F053D3">
      <w:pPr>
        <w:pStyle w:val="Heading4"/>
        <w:rPr>
          <w:rFonts w:ascii="Arial" w:hAnsi="Arial" w:cs="Arial"/>
        </w:rPr>
      </w:pPr>
      <w:r w:rsidRPr="00EC33C3">
        <w:rPr>
          <w:rFonts w:ascii="Arial" w:hAnsi="Arial" w:cs="Arial"/>
        </w:rPr>
        <w:t>REQUIRED RESOURCES/TEXTS/MATERIALS:</w:t>
      </w:r>
    </w:p>
    <w:p w:rsidR="00F053D3" w:rsidRPr="00EC33C3" w:rsidRDefault="00F053D3">
      <w:pPr>
        <w:rPr>
          <w:rFonts w:ascii="Arial" w:hAnsi="Arial" w:cs="Arial"/>
          <w:sz w:val="22"/>
          <w:szCs w:val="22"/>
        </w:rPr>
      </w:pPr>
    </w:p>
    <w:p w:rsidR="00F053D3" w:rsidRPr="00EC33C3" w:rsidRDefault="006A3E0A">
      <w:pPr>
        <w:rPr>
          <w:rFonts w:ascii="Arial" w:hAnsi="Arial" w:cs="Arial"/>
          <w:sz w:val="22"/>
          <w:szCs w:val="22"/>
        </w:rPr>
      </w:pPr>
      <w:r w:rsidRPr="00EC33C3">
        <w:rPr>
          <w:rFonts w:ascii="Arial" w:hAnsi="Arial" w:cs="Arial"/>
          <w:sz w:val="22"/>
          <w:szCs w:val="22"/>
        </w:rPr>
        <w:t>Summers</w:t>
      </w:r>
      <w:proofErr w:type="gramStart"/>
      <w:r w:rsidRPr="00EC33C3">
        <w:rPr>
          <w:rFonts w:ascii="Arial" w:hAnsi="Arial" w:cs="Arial"/>
          <w:sz w:val="22"/>
          <w:szCs w:val="22"/>
        </w:rPr>
        <w:t>,  Nancy</w:t>
      </w:r>
      <w:proofErr w:type="gramEnd"/>
      <w:r w:rsidR="00F053D3" w:rsidRPr="00EC33C3">
        <w:rPr>
          <w:rFonts w:ascii="Arial" w:hAnsi="Arial" w:cs="Arial"/>
          <w:sz w:val="22"/>
          <w:szCs w:val="22"/>
        </w:rPr>
        <w:t xml:space="preserve"> (</w:t>
      </w:r>
      <w:r w:rsidRPr="00EC33C3">
        <w:rPr>
          <w:rFonts w:ascii="Arial" w:hAnsi="Arial" w:cs="Arial"/>
          <w:sz w:val="22"/>
          <w:szCs w:val="22"/>
        </w:rPr>
        <w:t>2009</w:t>
      </w:r>
      <w:r w:rsidR="00F053D3" w:rsidRPr="00EC33C3">
        <w:rPr>
          <w:rFonts w:ascii="Arial" w:hAnsi="Arial" w:cs="Arial"/>
          <w:sz w:val="22"/>
          <w:szCs w:val="22"/>
        </w:rPr>
        <w:t xml:space="preserve">).  </w:t>
      </w:r>
      <w:r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Pr="00EC33C3">
        <w:rPr>
          <w:rFonts w:ascii="Arial" w:hAnsi="Arial" w:cs="Arial"/>
          <w:sz w:val="22"/>
          <w:szCs w:val="22"/>
        </w:rPr>
        <w:t>3</w:t>
      </w:r>
      <w:r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proofErr w:type="gramStart"/>
      <w:r w:rsidR="0051063D" w:rsidRPr="00EC33C3">
        <w:rPr>
          <w:rFonts w:ascii="Arial" w:hAnsi="Arial" w:cs="Arial"/>
          <w:sz w:val="22"/>
          <w:szCs w:val="22"/>
        </w:rPr>
        <w:t>Brooks/Cole</w:t>
      </w:r>
      <w:r w:rsidR="00981285" w:rsidRPr="00EC33C3">
        <w:rPr>
          <w:rFonts w:ascii="Arial" w:hAnsi="Arial" w:cs="Arial"/>
          <w:sz w:val="22"/>
          <w:szCs w:val="22"/>
        </w:rPr>
        <w:t>.</w:t>
      </w:r>
      <w:proofErr w:type="gramEnd"/>
    </w:p>
    <w:p w:rsidR="00F053D3" w:rsidRPr="00EC33C3" w:rsidRDefault="00F053D3">
      <w:pPr>
        <w:rPr>
          <w:rFonts w:ascii="Arial" w:hAnsi="Arial" w:cs="Arial"/>
          <w:sz w:val="22"/>
          <w:szCs w:val="22"/>
        </w:rPr>
      </w:pPr>
    </w:p>
    <w:p w:rsidR="00F053D3" w:rsidRPr="00EC33C3" w:rsidRDefault="00F053D3">
      <w:pPr>
        <w:rPr>
          <w:rFonts w:ascii="Arial" w:hAnsi="Arial" w:cs="Arial"/>
          <w:b/>
          <w:bCs/>
          <w:sz w:val="22"/>
          <w:szCs w:val="22"/>
        </w:rPr>
      </w:pPr>
      <w:r w:rsidRPr="00EC33C3">
        <w:rPr>
          <w:rFonts w:ascii="Arial" w:hAnsi="Arial" w:cs="Arial"/>
          <w:b/>
          <w:bCs/>
          <w:sz w:val="22"/>
          <w:szCs w:val="22"/>
        </w:rPr>
        <w:t>COURSE REQUIREMENTS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Methods of presentation will vary relative to subject matter.</w:t>
      </w:r>
      <w:r w:rsidR="00EC33C3">
        <w:rPr>
          <w:rFonts w:ascii="Arial" w:hAnsi="Arial" w:cs="Arial"/>
          <w:sz w:val="22"/>
          <w:szCs w:val="22"/>
        </w:rPr>
        <w:t xml:space="preserve">  </w:t>
      </w:r>
      <w:r w:rsidRPr="00EC33C3">
        <w:rPr>
          <w:rFonts w:ascii="Arial" w:hAnsi="Arial" w:cs="Arial"/>
          <w:sz w:val="22"/>
          <w:szCs w:val="22"/>
        </w:rPr>
        <w:t xml:space="preserve">Due to the nature of this course and the academic demands of the semester, time will periodically be scheduled during regular classroom sessions to work on required group projects.  </w:t>
      </w:r>
      <w:r w:rsidR="00EC33C3">
        <w:rPr>
          <w:rFonts w:ascii="Arial" w:hAnsi="Arial" w:cs="Arial"/>
          <w:sz w:val="22"/>
          <w:szCs w:val="22"/>
        </w:rPr>
        <w:t xml:space="preserve">  </w:t>
      </w:r>
      <w:r w:rsidRPr="00EC33C3">
        <w:rPr>
          <w:rFonts w:ascii="Arial" w:hAnsi="Arial" w:cs="Arial"/>
          <w:sz w:val="22"/>
          <w:szCs w:val="22"/>
        </w:rPr>
        <w:t xml:space="preserve">Given the nature of the field you have chosen, it is essential that you develop teamwork skills.  In this regard, it is pertinent that you attend and participate, in </w:t>
      </w:r>
      <w:proofErr w:type="gramStart"/>
      <w:r w:rsidRPr="00EC33C3">
        <w:rPr>
          <w:rFonts w:ascii="Arial" w:hAnsi="Arial" w:cs="Arial"/>
          <w:sz w:val="22"/>
          <w:szCs w:val="22"/>
        </w:rPr>
        <w:t>that,</w:t>
      </w:r>
      <w:proofErr w:type="gramEnd"/>
      <w:r w:rsidRPr="00EC33C3">
        <w:rPr>
          <w:rFonts w:ascii="Arial" w:hAnsi="Arial" w:cs="Arial"/>
          <w:sz w:val="22"/>
          <w:szCs w:val="22"/>
        </w:rPr>
        <w:t xml:space="preserve"> much of the "team" learning</w:t>
      </w:r>
      <w:r w:rsidR="00981285" w:rsidRPr="00EC33C3">
        <w:rPr>
          <w:rFonts w:ascii="Arial" w:hAnsi="Arial" w:cs="Arial"/>
          <w:sz w:val="22"/>
          <w:szCs w:val="22"/>
        </w:rPr>
        <w:t xml:space="preserve"> </w:t>
      </w:r>
      <w:r w:rsidRPr="00EC33C3">
        <w:rPr>
          <w:rFonts w:ascii="Arial" w:hAnsi="Arial" w:cs="Arial"/>
          <w:sz w:val="22"/>
          <w:szCs w:val="22"/>
        </w:rPr>
        <w:t>herein will be enhanced experientially.</w:t>
      </w:r>
    </w:p>
    <w:p w:rsidR="00F053D3" w:rsidRPr="005B5C9D" w:rsidRDefault="00794698">
      <w:pPr>
        <w:rPr>
          <w:rFonts w:ascii="Arial" w:hAnsi="Arial" w:cs="Arial"/>
          <w:sz w:val="22"/>
          <w:szCs w:val="22"/>
        </w:rPr>
      </w:pPr>
      <w:r w:rsidRPr="00EA49F8">
        <w:rPr>
          <w:rFonts w:ascii="Arial" w:hAnsi="Arial" w:cs="Arial"/>
          <w:b/>
          <w:sz w:val="28"/>
          <w:szCs w:val="28"/>
        </w:rPr>
        <w:lastRenderedPageBreak/>
        <w:t>Description of Assignments</w:t>
      </w:r>
      <w:r w:rsidRPr="005B5C9D">
        <w:rPr>
          <w:rFonts w:ascii="Arial" w:hAnsi="Arial" w:cs="Arial"/>
          <w:sz w:val="22"/>
          <w:szCs w:val="22"/>
        </w:rPr>
        <w:t>:</w:t>
      </w:r>
    </w:p>
    <w:p w:rsidR="00794698" w:rsidRPr="005B5C9D" w:rsidRDefault="00794698">
      <w:pPr>
        <w:rPr>
          <w:rFonts w:ascii="Arial" w:hAnsi="Arial" w:cs="Arial"/>
          <w:sz w:val="22"/>
          <w:szCs w:val="22"/>
        </w:rPr>
      </w:pPr>
    </w:p>
    <w:p w:rsidR="009E36D7" w:rsidRPr="005B5C9D" w:rsidRDefault="00794698" w:rsidP="009E36D7">
      <w:pPr>
        <w:rPr>
          <w:rFonts w:ascii="Arial" w:hAnsi="Arial" w:cs="Arial"/>
        </w:rPr>
      </w:pPr>
      <w:r w:rsidRPr="005B5C9D">
        <w:rPr>
          <w:rFonts w:ascii="Arial" w:hAnsi="Arial" w:cs="Arial"/>
        </w:rPr>
        <w:t xml:space="preserve">1.  </w:t>
      </w:r>
      <w:r w:rsidR="00981285" w:rsidRPr="005B5C9D">
        <w:rPr>
          <w:rFonts w:ascii="Arial" w:hAnsi="Arial" w:cs="Arial"/>
        </w:rPr>
        <w:t xml:space="preserve">Skills Practice and Development  </w:t>
      </w:r>
    </w:p>
    <w:p w:rsidR="009E36D7" w:rsidRPr="005B5C9D" w:rsidRDefault="009E36D7" w:rsidP="009E36D7">
      <w:pPr>
        <w:rPr>
          <w:rFonts w:ascii="Arial" w:hAnsi="Arial" w:cs="Arial"/>
          <w:sz w:val="22"/>
          <w:szCs w:val="22"/>
        </w:rPr>
      </w:pPr>
    </w:p>
    <w:p w:rsidR="009E36D7" w:rsidRDefault="009E36D7" w:rsidP="009E36D7">
      <w:pPr>
        <w:rPr>
          <w:rFonts w:ascii="Arial" w:hAnsi="Arial" w:cs="Arial"/>
        </w:rPr>
      </w:pPr>
      <w:r w:rsidRPr="00333E48">
        <w:rPr>
          <w:rFonts w:ascii="Arial" w:hAnsi="Arial" w:cs="Arial"/>
        </w:rPr>
        <w:t xml:space="preserve">This assignment is two-fold.  </w:t>
      </w:r>
      <w:r w:rsidR="00794698" w:rsidRPr="00333E48">
        <w:rPr>
          <w:rFonts w:ascii="Arial" w:hAnsi="Arial" w:cs="Arial"/>
        </w:rPr>
        <w:t xml:space="preserve">Students will be </w:t>
      </w:r>
      <w:r w:rsidRPr="00333E48">
        <w:rPr>
          <w:rFonts w:ascii="Arial" w:hAnsi="Arial" w:cs="Arial"/>
        </w:rPr>
        <w:t xml:space="preserve">expected to lead and participate </w:t>
      </w:r>
      <w:r w:rsidR="007069FE" w:rsidRPr="00333E48">
        <w:rPr>
          <w:rFonts w:ascii="Arial" w:hAnsi="Arial" w:cs="Arial"/>
        </w:rPr>
        <w:t xml:space="preserve">in </w:t>
      </w:r>
      <w:r w:rsidRPr="00333E48">
        <w:rPr>
          <w:rFonts w:ascii="Arial" w:hAnsi="Arial" w:cs="Arial"/>
        </w:rPr>
        <w:t>in</w:t>
      </w:r>
      <w:r w:rsidR="007069FE" w:rsidRPr="00333E48">
        <w:rPr>
          <w:rFonts w:ascii="Arial" w:hAnsi="Arial" w:cs="Arial"/>
        </w:rPr>
        <w:t>-class</w:t>
      </w:r>
      <w:r w:rsidRPr="00333E48">
        <w:rPr>
          <w:rFonts w:ascii="Arial" w:hAnsi="Arial" w:cs="Arial"/>
        </w:rPr>
        <w:t xml:space="preserve"> practice sessions </w:t>
      </w:r>
      <w:r w:rsidR="007069FE" w:rsidRPr="00333E48">
        <w:rPr>
          <w:rFonts w:ascii="Arial" w:hAnsi="Arial" w:cs="Arial"/>
        </w:rPr>
        <w:t>and will be</w:t>
      </w:r>
      <w:r w:rsidRPr="00333E48">
        <w:rPr>
          <w:rFonts w:ascii="Arial" w:hAnsi="Arial" w:cs="Arial"/>
        </w:rPr>
        <w:t xml:space="preserve"> </w:t>
      </w:r>
      <w:r w:rsidR="00794698" w:rsidRPr="00333E48">
        <w:rPr>
          <w:rFonts w:ascii="Arial" w:hAnsi="Arial" w:cs="Arial"/>
        </w:rPr>
        <w:t>evaluated</w:t>
      </w:r>
      <w:r w:rsidR="00794698" w:rsidRPr="005B5C9D">
        <w:rPr>
          <w:rFonts w:ascii="Arial" w:hAnsi="Arial" w:cs="Arial"/>
        </w:rPr>
        <w:t xml:space="preserve"> on their willingness to</w:t>
      </w:r>
      <w:r w:rsidRPr="005B5C9D">
        <w:rPr>
          <w:rFonts w:ascii="Arial" w:hAnsi="Arial" w:cs="Arial"/>
        </w:rPr>
        <w:t>:</w:t>
      </w:r>
    </w:p>
    <w:p w:rsidR="0040704B" w:rsidRPr="005B5C9D" w:rsidRDefault="0040704B" w:rsidP="009E36D7">
      <w:pPr>
        <w:rPr>
          <w:rFonts w:ascii="Arial" w:hAnsi="Arial" w:cs="Arial"/>
          <w:sz w:val="22"/>
          <w:szCs w:val="22"/>
        </w:rPr>
      </w:pPr>
    </w:p>
    <w:p w:rsidR="009E36D7" w:rsidRPr="005B5C9D" w:rsidRDefault="009E36D7" w:rsidP="009E36D7">
      <w:pPr>
        <w:jc w:val="both"/>
        <w:rPr>
          <w:rFonts w:ascii="Arial" w:hAnsi="Arial" w:cs="Arial"/>
        </w:rPr>
      </w:pPr>
      <w:r w:rsidRPr="00333E48">
        <w:rPr>
          <w:rFonts w:ascii="Arial" w:hAnsi="Arial" w:cs="Arial"/>
          <w:b/>
        </w:rPr>
        <w:t>a.</w:t>
      </w:r>
      <w:r w:rsidRPr="005B5C9D">
        <w:rPr>
          <w:rFonts w:ascii="Arial" w:hAnsi="Arial" w:cs="Arial"/>
        </w:rPr>
        <w:t xml:space="preserve"> </w:t>
      </w:r>
      <w:r w:rsidR="007069FE" w:rsidRPr="005B5C9D">
        <w:rPr>
          <w:rFonts w:ascii="Arial" w:hAnsi="Arial" w:cs="Arial"/>
        </w:rPr>
        <w:t>L</w:t>
      </w:r>
      <w:r w:rsidRPr="005B5C9D">
        <w:rPr>
          <w:rFonts w:ascii="Arial" w:hAnsi="Arial" w:cs="Arial"/>
        </w:rPr>
        <w:t>ead a case management session for a particular client.  Student will be given cases to review and then will be asked to set up, organize and run a 20 minute case management meeting.  Classmates will act as participants in this meeting (i.e. client, family members and/or agency representatives). Students will have time to prepare for the meeting before being expected to present and will choose the date that they wish to complete their practice session.</w:t>
      </w:r>
    </w:p>
    <w:p w:rsidR="00794698" w:rsidRPr="005B5C9D" w:rsidRDefault="00794698" w:rsidP="009E36D7">
      <w:pPr>
        <w:ind w:left="720"/>
        <w:jc w:val="both"/>
        <w:rPr>
          <w:rFonts w:ascii="Arial" w:hAnsi="Arial" w:cs="Arial"/>
        </w:rPr>
      </w:pPr>
    </w:p>
    <w:p w:rsidR="009E36D7" w:rsidRPr="005B5C9D" w:rsidRDefault="009E36D7" w:rsidP="009E36D7">
      <w:pPr>
        <w:jc w:val="both"/>
        <w:rPr>
          <w:rFonts w:ascii="Arial" w:hAnsi="Arial" w:cs="Arial"/>
        </w:rPr>
      </w:pPr>
      <w:r w:rsidRPr="00333E48">
        <w:rPr>
          <w:rFonts w:ascii="Arial" w:hAnsi="Arial" w:cs="Arial"/>
          <w:b/>
        </w:rPr>
        <w:t>b</w:t>
      </w:r>
      <w:r w:rsidRPr="005B5C9D">
        <w:rPr>
          <w:rFonts w:ascii="Arial" w:hAnsi="Arial" w:cs="Arial"/>
        </w:rPr>
        <w:t>.</w:t>
      </w:r>
      <w:r w:rsidR="00794698" w:rsidRPr="005B5C9D">
        <w:rPr>
          <w:rFonts w:ascii="Arial" w:hAnsi="Arial" w:cs="Arial"/>
        </w:rPr>
        <w:t xml:space="preserve"> </w:t>
      </w:r>
      <w:r w:rsidR="007069FE" w:rsidRPr="005B5C9D">
        <w:rPr>
          <w:rFonts w:ascii="Arial" w:hAnsi="Arial" w:cs="Arial"/>
        </w:rPr>
        <w:t>P</w:t>
      </w:r>
      <w:r w:rsidRPr="005B5C9D">
        <w:rPr>
          <w:rFonts w:ascii="Arial" w:hAnsi="Arial" w:cs="Arial"/>
        </w:rPr>
        <w:t xml:space="preserve">articipate in case conferencing sessions lead by their peers.  As a participant, students will be graded on their willingness to participate, their participation in the group itself and their ability to support the learning experience of their peers.  Students will be expected to hand in one feedback sheet per group practice session.  The student’s responses on the feedback sheet will provide the instructor with an assessment of the knowledge acquired through participation, feedback and discussion related to the process of case management.  A final mark will be given to reflect the student’s comprehension and skill acquisition related to this type of approach to working with children and youth. </w:t>
      </w:r>
    </w:p>
    <w:p w:rsidR="00794698" w:rsidRPr="005B5C9D" w:rsidRDefault="00794698" w:rsidP="009E36D7">
      <w:pPr>
        <w:jc w:val="both"/>
        <w:rPr>
          <w:rFonts w:ascii="Arial" w:hAnsi="Arial" w:cs="Arial"/>
          <w:b/>
        </w:rPr>
      </w:pPr>
      <w:r w:rsidRPr="005B5C9D">
        <w:rPr>
          <w:rFonts w:ascii="Arial" w:hAnsi="Arial" w:cs="Arial"/>
          <w:b/>
        </w:rPr>
        <w:t>Students will need to attend class in order to participate in these practice sessions and gain the valuable learning experience of being a member of these sessions.   Due to the nature of these exercises, students cannot be evaluated if they are absent.</w:t>
      </w:r>
    </w:p>
    <w:p w:rsidR="00794698" w:rsidRDefault="00794698" w:rsidP="00794698">
      <w:pPr>
        <w:jc w:val="both"/>
        <w:rPr>
          <w:rFonts w:cs="Arial"/>
        </w:rPr>
      </w:pPr>
    </w:p>
    <w:p w:rsidR="00794698" w:rsidRDefault="00794698" w:rsidP="00794698">
      <w:pPr>
        <w:rPr>
          <w:sz w:val="22"/>
          <w:szCs w:val="22"/>
        </w:rPr>
      </w:pPr>
    </w:p>
    <w:p w:rsidR="00794698" w:rsidRDefault="00794698" w:rsidP="00794698">
      <w:pPr>
        <w:rPr>
          <w:rFonts w:ascii="Arial" w:hAnsi="Arial" w:cs="Arial"/>
        </w:rPr>
      </w:pPr>
      <w:r w:rsidRPr="0040704B">
        <w:rPr>
          <w:rFonts w:ascii="Arial" w:hAnsi="Arial" w:cs="Arial"/>
        </w:rPr>
        <w:t>2.  In –class Casework Exercise</w:t>
      </w:r>
      <w:r w:rsidR="00333E48">
        <w:rPr>
          <w:rFonts w:ascii="Arial" w:hAnsi="Arial" w:cs="Arial"/>
        </w:rPr>
        <w:t>s</w:t>
      </w:r>
    </w:p>
    <w:p w:rsidR="0040704B" w:rsidRDefault="0040704B" w:rsidP="00794698">
      <w:pPr>
        <w:rPr>
          <w:rFonts w:ascii="Arial" w:hAnsi="Arial" w:cs="Arial"/>
        </w:rPr>
      </w:pPr>
    </w:p>
    <w:p w:rsidR="00333E48" w:rsidRPr="0040704B" w:rsidRDefault="0040704B" w:rsidP="00333E48">
      <w:pPr>
        <w:jc w:val="both"/>
        <w:rPr>
          <w:rFonts w:ascii="Arial" w:hAnsi="Arial" w:cs="Arial"/>
        </w:rPr>
      </w:pPr>
      <w:r>
        <w:rPr>
          <w:rFonts w:ascii="Arial" w:hAnsi="Arial" w:cs="Arial"/>
        </w:rPr>
        <w:t xml:space="preserve">In small groups, students will </w:t>
      </w:r>
      <w:r w:rsidR="00333E48">
        <w:rPr>
          <w:rFonts w:ascii="Arial" w:hAnsi="Arial" w:cs="Arial"/>
        </w:rPr>
        <w:t xml:space="preserve">work as mock case management teams to </w:t>
      </w:r>
      <w:r>
        <w:rPr>
          <w:rFonts w:ascii="Arial" w:hAnsi="Arial" w:cs="Arial"/>
        </w:rPr>
        <w:t xml:space="preserve">complete </w:t>
      </w:r>
      <w:r w:rsidR="00333E48">
        <w:rPr>
          <w:rFonts w:ascii="Arial" w:hAnsi="Arial" w:cs="Arial"/>
        </w:rPr>
        <w:t xml:space="preserve">case reviews and clinical assessments.  They </w:t>
      </w:r>
      <w:r>
        <w:rPr>
          <w:rFonts w:ascii="Arial" w:hAnsi="Arial" w:cs="Arial"/>
        </w:rPr>
        <w:t>will learn how to identify specific asp</w:t>
      </w:r>
      <w:r w:rsidR="00333E48">
        <w:rPr>
          <w:rFonts w:ascii="Arial" w:hAnsi="Arial" w:cs="Arial"/>
        </w:rPr>
        <w:t xml:space="preserve">ects of </w:t>
      </w:r>
      <w:r w:rsidR="00AB0314">
        <w:rPr>
          <w:rFonts w:ascii="Arial" w:hAnsi="Arial" w:cs="Arial"/>
        </w:rPr>
        <w:t xml:space="preserve">a clinical assessment and with their team will have the </w:t>
      </w:r>
      <w:r w:rsidR="00333E48">
        <w:rPr>
          <w:rFonts w:ascii="Arial" w:hAnsi="Arial" w:cs="Arial"/>
        </w:rPr>
        <w:t xml:space="preserve">opportunity to discuss cases, explore the dynamics that are influencing the </w:t>
      </w:r>
      <w:r w:rsidR="00AB0314">
        <w:rPr>
          <w:rFonts w:ascii="Arial" w:hAnsi="Arial" w:cs="Arial"/>
        </w:rPr>
        <w:t>individual, family and situation</w:t>
      </w:r>
      <w:r w:rsidR="00333E48">
        <w:rPr>
          <w:rFonts w:ascii="Arial" w:hAnsi="Arial" w:cs="Arial"/>
        </w:rPr>
        <w:t xml:space="preserve"> and develop </w:t>
      </w:r>
      <w:r w:rsidR="00AB0314">
        <w:rPr>
          <w:rFonts w:ascii="Arial" w:hAnsi="Arial" w:cs="Arial"/>
        </w:rPr>
        <w:t xml:space="preserve">effective </w:t>
      </w:r>
      <w:r w:rsidR="00333E48">
        <w:rPr>
          <w:rFonts w:ascii="Arial" w:hAnsi="Arial" w:cs="Arial"/>
        </w:rPr>
        <w:t xml:space="preserve">strategies and interventions to these cases as case managers.  These exercises will provide the student with information related to the components of a clinical assessment and will help prepare them for completing an assessment </w:t>
      </w:r>
      <w:r w:rsidR="00AB0314">
        <w:rPr>
          <w:rFonts w:ascii="Arial" w:hAnsi="Arial" w:cs="Arial"/>
        </w:rPr>
        <w:t xml:space="preserve">in dyads, </w:t>
      </w:r>
      <w:r w:rsidR="00333E48">
        <w:rPr>
          <w:rFonts w:ascii="Arial" w:hAnsi="Arial" w:cs="Arial"/>
        </w:rPr>
        <w:t>as part of their overall evaluation</w:t>
      </w:r>
      <w:r w:rsidR="00AB0314">
        <w:rPr>
          <w:rFonts w:ascii="Arial" w:hAnsi="Arial" w:cs="Arial"/>
        </w:rPr>
        <w:t xml:space="preserve"> (see Clinical Assessment)</w:t>
      </w:r>
    </w:p>
    <w:p w:rsidR="007069FE" w:rsidRPr="0040704B" w:rsidRDefault="007069FE" w:rsidP="00794698">
      <w:pPr>
        <w:rPr>
          <w:rFonts w:ascii="Arial" w:hAnsi="Arial" w:cs="Arial"/>
        </w:rPr>
      </w:pPr>
    </w:p>
    <w:p w:rsidR="00794698" w:rsidRPr="0040704B" w:rsidRDefault="00794698" w:rsidP="00794698">
      <w:pPr>
        <w:rPr>
          <w:rFonts w:ascii="Arial" w:hAnsi="Arial" w:cs="Arial"/>
        </w:rPr>
      </w:pPr>
      <w:r w:rsidRPr="0040704B">
        <w:rPr>
          <w:rFonts w:ascii="Arial" w:hAnsi="Arial" w:cs="Arial"/>
        </w:rPr>
        <w:t>3.  Clinical Assessment</w:t>
      </w:r>
      <w:r w:rsidRPr="0040704B">
        <w:rPr>
          <w:rFonts w:ascii="Arial" w:hAnsi="Arial" w:cs="Arial"/>
        </w:rPr>
        <w:tab/>
        <w:t xml:space="preserve"> </w:t>
      </w:r>
    </w:p>
    <w:p w:rsidR="0040704B" w:rsidRPr="0040704B" w:rsidRDefault="0040704B" w:rsidP="0040704B">
      <w:pPr>
        <w:pStyle w:val="Default"/>
        <w:rPr>
          <w:bCs/>
        </w:rPr>
      </w:pPr>
    </w:p>
    <w:p w:rsidR="005B5C9D" w:rsidRPr="0040704B" w:rsidRDefault="005B5C9D" w:rsidP="0040704B">
      <w:pPr>
        <w:pStyle w:val="Default"/>
        <w:rPr>
          <w:bCs/>
        </w:rPr>
      </w:pPr>
      <w:r w:rsidRPr="0040704B">
        <w:rPr>
          <w:bCs/>
        </w:rPr>
        <w:t xml:space="preserve">In pairs, </w:t>
      </w:r>
      <w:r w:rsidR="0040704B" w:rsidRPr="0040704B">
        <w:rPr>
          <w:bCs/>
        </w:rPr>
        <w:t xml:space="preserve">students will </w:t>
      </w:r>
      <w:r w:rsidRPr="0040704B">
        <w:rPr>
          <w:bCs/>
        </w:rPr>
        <w:t xml:space="preserve">complete one Case Study for the case you have chosen.  The assessment </w:t>
      </w:r>
      <w:r w:rsidRPr="0040704B">
        <w:rPr>
          <w:b/>
          <w:bCs/>
        </w:rPr>
        <w:t>MUST</w:t>
      </w:r>
      <w:r w:rsidRPr="0040704B">
        <w:rPr>
          <w:bCs/>
        </w:rPr>
        <w:t xml:space="preserve"> follow the outline </w:t>
      </w:r>
      <w:r w:rsidR="0040704B" w:rsidRPr="0040704B">
        <w:rPr>
          <w:bCs/>
        </w:rPr>
        <w:t>provided in the Student Package that will be distributed in the first class.</w:t>
      </w:r>
      <w:r w:rsidRPr="0040704B">
        <w:rPr>
          <w:bCs/>
        </w:rPr>
        <w:t xml:space="preserve">  </w:t>
      </w:r>
      <w:r w:rsidR="00AB0314" w:rsidRPr="0040704B">
        <w:rPr>
          <w:bCs/>
        </w:rPr>
        <w:t>Students</w:t>
      </w:r>
      <w:r w:rsidRPr="0040704B">
        <w:rPr>
          <w:bCs/>
        </w:rPr>
        <w:t xml:space="preserve"> will h</w:t>
      </w:r>
      <w:r w:rsidR="0040704B" w:rsidRPr="0040704B">
        <w:rPr>
          <w:bCs/>
        </w:rPr>
        <w:t>and in a document that includes:</w:t>
      </w:r>
    </w:p>
    <w:p w:rsidR="0040704B" w:rsidRPr="0040704B" w:rsidRDefault="0040704B" w:rsidP="0040704B">
      <w:pPr>
        <w:pStyle w:val="Default"/>
        <w:rPr>
          <w:bCs/>
        </w:rPr>
      </w:pPr>
    </w:p>
    <w:p w:rsidR="005B5C9D" w:rsidRPr="0040704B" w:rsidRDefault="005B5C9D" w:rsidP="005B5C9D">
      <w:pPr>
        <w:pStyle w:val="Default"/>
        <w:numPr>
          <w:ilvl w:val="0"/>
          <w:numId w:val="10"/>
        </w:numPr>
        <w:rPr>
          <w:bCs/>
        </w:rPr>
      </w:pPr>
      <w:r w:rsidRPr="0040704B">
        <w:rPr>
          <w:bCs/>
        </w:rPr>
        <w:t xml:space="preserve">A cover page which includes case study reference name, </w:t>
      </w:r>
      <w:proofErr w:type="gramStart"/>
      <w:r w:rsidRPr="0040704B">
        <w:rPr>
          <w:bCs/>
        </w:rPr>
        <w:t>student  name</w:t>
      </w:r>
      <w:proofErr w:type="gramEnd"/>
      <w:r w:rsidRPr="0040704B">
        <w:rPr>
          <w:bCs/>
        </w:rPr>
        <w:t>, course name/code and professor.</w:t>
      </w:r>
    </w:p>
    <w:p w:rsidR="005B5C9D" w:rsidRPr="0040704B" w:rsidRDefault="005B5C9D" w:rsidP="005B5C9D">
      <w:pPr>
        <w:pStyle w:val="Default"/>
        <w:ind w:left="720"/>
        <w:rPr>
          <w:b/>
          <w:bCs/>
        </w:rPr>
      </w:pPr>
      <w:r w:rsidRPr="0040704B">
        <w:rPr>
          <w:bCs/>
        </w:rPr>
        <w:t xml:space="preserve"> </w:t>
      </w:r>
    </w:p>
    <w:p w:rsidR="005B5C9D" w:rsidRPr="00AB0314" w:rsidRDefault="005B5C9D" w:rsidP="0040704B">
      <w:pPr>
        <w:pStyle w:val="Default"/>
        <w:numPr>
          <w:ilvl w:val="0"/>
          <w:numId w:val="9"/>
        </w:numPr>
        <w:rPr>
          <w:b/>
          <w:bCs/>
        </w:rPr>
      </w:pPr>
      <w:r w:rsidRPr="0040704B">
        <w:rPr>
          <w:bCs/>
        </w:rPr>
        <w:lastRenderedPageBreak/>
        <w:t xml:space="preserve">The assessment which addresses all areas of a </w:t>
      </w:r>
      <w:r w:rsidR="0040704B" w:rsidRPr="0040704B">
        <w:rPr>
          <w:bCs/>
        </w:rPr>
        <w:t>clinical</w:t>
      </w:r>
      <w:r w:rsidRPr="0040704B">
        <w:rPr>
          <w:bCs/>
        </w:rPr>
        <w:t xml:space="preserve"> assessment.  These will be discussed and </w:t>
      </w:r>
      <w:r w:rsidR="0040704B" w:rsidRPr="0040704B">
        <w:rPr>
          <w:bCs/>
        </w:rPr>
        <w:t>explored in class.</w:t>
      </w:r>
      <w:r w:rsidRPr="0040704B">
        <w:rPr>
          <w:bCs/>
        </w:rPr>
        <w:t xml:space="preserve">  Each area of assessment </w:t>
      </w:r>
      <w:r w:rsidRPr="0040704B">
        <w:rPr>
          <w:b/>
          <w:bCs/>
        </w:rPr>
        <w:t>MUST</w:t>
      </w:r>
      <w:r w:rsidRPr="0040704B">
        <w:rPr>
          <w:bCs/>
        </w:rPr>
        <w:t xml:space="preserve"> be addressed even if it is to simply say that based on the case the information related to this area was not provided.  You need to include how you will gather this information, if appropriate, over the course of treatment with this family. This shows the reader that this area was not overlooked and where more information may need to be gathered to complete this assessment. </w:t>
      </w:r>
    </w:p>
    <w:p w:rsidR="00AB0314" w:rsidRPr="0040704B" w:rsidRDefault="00AB0314" w:rsidP="0040704B">
      <w:pPr>
        <w:pStyle w:val="Default"/>
        <w:numPr>
          <w:ilvl w:val="0"/>
          <w:numId w:val="9"/>
        </w:numPr>
        <w:rPr>
          <w:b/>
          <w:bCs/>
        </w:rPr>
      </w:pPr>
      <w:r>
        <w:rPr>
          <w:bCs/>
        </w:rPr>
        <w:t>Students will be given time in class to work on these assignments throughout the semester.</w:t>
      </w:r>
    </w:p>
    <w:p w:rsidR="007069FE" w:rsidRPr="0040704B" w:rsidRDefault="007069FE" w:rsidP="00794698">
      <w:pPr>
        <w:rPr>
          <w:rFonts w:ascii="Arial" w:hAnsi="Arial" w:cs="Arial"/>
        </w:rPr>
      </w:pPr>
    </w:p>
    <w:p w:rsidR="007069FE" w:rsidRPr="005B5C9D" w:rsidRDefault="007069FE" w:rsidP="00794698">
      <w:pPr>
        <w:rPr>
          <w:rFonts w:ascii="Arial" w:hAnsi="Arial" w:cs="Arial"/>
          <w:sz w:val="22"/>
          <w:szCs w:val="22"/>
        </w:rPr>
      </w:pPr>
    </w:p>
    <w:p w:rsidR="00F053D3" w:rsidRDefault="00794698" w:rsidP="00794698">
      <w:pPr>
        <w:rPr>
          <w:rFonts w:ascii="Arial" w:hAnsi="Arial" w:cs="Arial"/>
        </w:rPr>
      </w:pPr>
      <w:r w:rsidRPr="00AB0314">
        <w:rPr>
          <w:rFonts w:ascii="Arial" w:hAnsi="Arial" w:cs="Arial"/>
        </w:rPr>
        <w:t>4.  Student will complete two (2) quizzes on material presented/readings</w:t>
      </w:r>
    </w:p>
    <w:p w:rsidR="00AB0314" w:rsidRDefault="00AB0314" w:rsidP="00794698">
      <w:pPr>
        <w:rPr>
          <w:rFonts w:ascii="Arial" w:hAnsi="Arial" w:cs="Arial"/>
        </w:rPr>
      </w:pPr>
    </w:p>
    <w:p w:rsidR="00AB0314" w:rsidRPr="00AB0314" w:rsidRDefault="00AB0314" w:rsidP="00AB0314">
      <w:pPr>
        <w:tabs>
          <w:tab w:val="left" w:pos="360"/>
        </w:tabs>
        <w:rPr>
          <w:rFonts w:ascii="Arial" w:hAnsi="Arial" w:cs="Arial"/>
        </w:rPr>
      </w:pPr>
      <w:r w:rsidRPr="00AB0314">
        <w:rPr>
          <w:rFonts w:ascii="Arial" w:hAnsi="Arial" w:cs="Arial"/>
          <w:b/>
          <w:bCs/>
        </w:rPr>
        <w:t>*NOTE:</w:t>
      </w:r>
      <w:r w:rsidRPr="00AB0314">
        <w:rPr>
          <w:rFonts w:ascii="Arial" w:hAnsi="Arial" w:cs="Arial"/>
        </w:rPr>
        <w:t xml:space="preserve"> Tests and group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AB0314" w:rsidRPr="00AB0314" w:rsidRDefault="00AB0314" w:rsidP="00AB0314">
      <w:pPr>
        <w:tabs>
          <w:tab w:val="left" w:pos="360"/>
        </w:tabs>
        <w:rPr>
          <w:rFonts w:ascii="Arial" w:hAnsi="Arial" w:cs="Arial"/>
        </w:rPr>
      </w:pPr>
    </w:p>
    <w:p w:rsidR="00AB0314" w:rsidRPr="00AB0314" w:rsidRDefault="00AB0314" w:rsidP="00AB0314">
      <w:pPr>
        <w:tabs>
          <w:tab w:val="left" w:pos="360"/>
        </w:tabs>
        <w:rPr>
          <w:rFonts w:ascii="Arial" w:hAnsi="Arial" w:cs="Arial"/>
        </w:rPr>
      </w:pPr>
      <w:r w:rsidRPr="00AB0314">
        <w:rPr>
          <w:rFonts w:ascii="Arial" w:hAnsi="Arial" w:cs="Arial"/>
        </w:rPr>
        <w:t xml:space="preserve">Tests may be </w:t>
      </w:r>
      <w:r w:rsidRPr="00AB0314">
        <w:rPr>
          <w:rFonts w:ascii="Arial" w:hAnsi="Arial" w:cs="Arial"/>
          <w:b/>
        </w:rPr>
        <w:t>ONLY</w:t>
      </w:r>
      <w:r w:rsidRPr="00AB0314">
        <w:rPr>
          <w:rFonts w:ascii="Arial" w:hAnsi="Arial" w:cs="Arial"/>
        </w:rPr>
        <w:t xml:space="preserve"> be rescheduled with instructor’s permission </w:t>
      </w:r>
      <w:r w:rsidRPr="00AB0314">
        <w:rPr>
          <w:rFonts w:ascii="Arial" w:hAnsi="Arial" w:cs="Arial"/>
          <w:b/>
        </w:rPr>
        <w:t>PRIOR</w:t>
      </w:r>
      <w:r w:rsidRPr="00AB0314">
        <w:rPr>
          <w:rFonts w:ascii="Arial" w:hAnsi="Arial" w:cs="Arial"/>
        </w:rPr>
        <w:t xml:space="preserve"> to the date of the test.  If you arrive late for a test, you may enter the classroom and begin to write the test, provided no one has left the classroom.  </w:t>
      </w:r>
    </w:p>
    <w:p w:rsidR="00AB0314" w:rsidRPr="00AB0314" w:rsidRDefault="00AB0314" w:rsidP="00794698">
      <w:pPr>
        <w:rPr>
          <w:rFonts w:ascii="Arial" w:hAnsi="Arial" w:cs="Arial"/>
        </w:rPr>
      </w:pPr>
    </w:p>
    <w:p w:rsidR="00794698" w:rsidRPr="00AB0314" w:rsidRDefault="00794698">
      <w:pPr>
        <w:rPr>
          <w:rFonts w:ascii="Arial" w:hAnsi="Arial" w:cs="Arial"/>
        </w:rPr>
      </w:pPr>
    </w:p>
    <w:p w:rsidR="00F053D3" w:rsidRPr="00AB0314" w:rsidRDefault="00F053D3">
      <w:pPr>
        <w:pStyle w:val="Heading4"/>
        <w:rPr>
          <w:rFonts w:ascii="Arial" w:hAnsi="Arial" w:cs="Arial"/>
          <w:sz w:val="24"/>
          <w:szCs w:val="24"/>
        </w:rPr>
      </w:pPr>
      <w:r w:rsidRPr="00AB0314">
        <w:rPr>
          <w:rFonts w:ascii="Arial" w:hAnsi="Arial" w:cs="Arial"/>
          <w:sz w:val="24"/>
          <w:szCs w:val="24"/>
        </w:rPr>
        <w:t>EVALUATION PROCESS/GRADING SYSTEM:</w:t>
      </w:r>
    </w:p>
    <w:p w:rsidR="00F053D3" w:rsidRPr="00AB0314" w:rsidRDefault="00F053D3">
      <w:pPr>
        <w:rPr>
          <w:rFonts w:ascii="Arial" w:hAnsi="Arial" w:cs="Arial"/>
        </w:rPr>
      </w:pPr>
    </w:p>
    <w:p w:rsidR="00F053D3" w:rsidRPr="00AB0314" w:rsidRDefault="00F053D3">
      <w:pPr>
        <w:rPr>
          <w:rFonts w:ascii="Arial" w:hAnsi="Arial" w:cs="Arial"/>
        </w:rPr>
      </w:pPr>
      <w:r w:rsidRPr="00AB0314">
        <w:rPr>
          <w:rFonts w:ascii="Arial" w:hAnsi="Arial" w:cs="Arial"/>
        </w:rPr>
        <w:t xml:space="preserve">1.  </w:t>
      </w:r>
      <w:r w:rsidR="00575A3E" w:rsidRPr="00AB0314">
        <w:rPr>
          <w:rFonts w:ascii="Arial" w:hAnsi="Arial" w:cs="Arial"/>
        </w:rPr>
        <w:t>Skills Practice and Development</w:t>
      </w:r>
      <w:r w:rsidRPr="00AB0314">
        <w:rPr>
          <w:rFonts w:ascii="Arial" w:hAnsi="Arial" w:cs="Arial"/>
        </w:rPr>
        <w:t xml:space="preserve"> </w:t>
      </w:r>
      <w:r w:rsidR="00794698" w:rsidRPr="00AB0314">
        <w:rPr>
          <w:rFonts w:ascii="Arial" w:hAnsi="Arial" w:cs="Arial"/>
        </w:rPr>
        <w:t>(in class)</w:t>
      </w:r>
      <w:r w:rsidRPr="00AB0314">
        <w:rPr>
          <w:rFonts w:ascii="Arial" w:hAnsi="Arial" w:cs="Arial"/>
        </w:rPr>
        <w:t xml:space="preserve">         </w:t>
      </w:r>
      <w:r w:rsidRPr="00AB0314">
        <w:rPr>
          <w:rFonts w:ascii="Arial" w:hAnsi="Arial" w:cs="Arial"/>
        </w:rPr>
        <w:tab/>
        <w:t>20%</w:t>
      </w:r>
    </w:p>
    <w:p w:rsidR="00F053D3" w:rsidRPr="00AB0314" w:rsidRDefault="00F053D3">
      <w:pPr>
        <w:rPr>
          <w:rFonts w:ascii="Arial" w:hAnsi="Arial" w:cs="Arial"/>
        </w:rPr>
      </w:pPr>
    </w:p>
    <w:p w:rsidR="00F053D3" w:rsidRPr="00AB0314" w:rsidRDefault="00EC33C3">
      <w:pPr>
        <w:rPr>
          <w:rFonts w:ascii="Arial" w:hAnsi="Arial" w:cs="Arial"/>
        </w:rPr>
      </w:pPr>
      <w:r>
        <w:rPr>
          <w:rFonts w:ascii="Arial" w:hAnsi="Arial" w:cs="Arial"/>
        </w:rPr>
        <w:t>2</w:t>
      </w:r>
      <w:r w:rsidR="00C11EF0" w:rsidRPr="00AB0314">
        <w:rPr>
          <w:rFonts w:ascii="Arial" w:hAnsi="Arial" w:cs="Arial"/>
        </w:rPr>
        <w:t>.  In-</w:t>
      </w:r>
      <w:r w:rsidR="00575A3E" w:rsidRPr="00AB0314">
        <w:rPr>
          <w:rFonts w:ascii="Arial" w:hAnsi="Arial" w:cs="Arial"/>
        </w:rPr>
        <w:t>class casework exercise (</w:t>
      </w:r>
      <w:r w:rsidR="00C11EF0" w:rsidRPr="00AB0314">
        <w:rPr>
          <w:rFonts w:ascii="Arial" w:hAnsi="Arial" w:cs="Arial"/>
        </w:rPr>
        <w:t>10%)</w:t>
      </w:r>
      <w:r w:rsidR="00C11EF0" w:rsidRPr="00AB0314">
        <w:rPr>
          <w:rFonts w:ascii="Arial" w:hAnsi="Arial" w:cs="Arial"/>
        </w:rPr>
        <w:tab/>
      </w:r>
      <w:r w:rsidR="00C11EF0" w:rsidRPr="00AB0314">
        <w:rPr>
          <w:rFonts w:ascii="Arial" w:hAnsi="Arial" w:cs="Arial"/>
        </w:rPr>
        <w:tab/>
      </w:r>
      <w:r w:rsidR="00794698" w:rsidRPr="00AB0314">
        <w:rPr>
          <w:rFonts w:ascii="Arial" w:hAnsi="Arial" w:cs="Arial"/>
        </w:rPr>
        <w:tab/>
      </w:r>
      <w:r w:rsidR="00082BA5" w:rsidRPr="00AB0314">
        <w:rPr>
          <w:rFonts w:ascii="Arial" w:hAnsi="Arial" w:cs="Arial"/>
        </w:rPr>
        <w:t>20</w:t>
      </w:r>
      <w:r w:rsidR="00F053D3" w:rsidRPr="00AB0314">
        <w:rPr>
          <w:rFonts w:ascii="Arial" w:hAnsi="Arial" w:cs="Arial"/>
        </w:rPr>
        <w:t>%</w:t>
      </w:r>
    </w:p>
    <w:p w:rsidR="00575A3E" w:rsidRPr="00AB0314" w:rsidRDefault="00575A3E">
      <w:pPr>
        <w:rPr>
          <w:rFonts w:ascii="Arial" w:hAnsi="Arial" w:cs="Arial"/>
        </w:rPr>
      </w:pPr>
    </w:p>
    <w:p w:rsidR="00575A3E" w:rsidRDefault="00EC33C3">
      <w:pPr>
        <w:rPr>
          <w:rFonts w:ascii="Arial" w:hAnsi="Arial" w:cs="Arial"/>
        </w:rPr>
      </w:pPr>
      <w:r>
        <w:rPr>
          <w:rFonts w:ascii="Arial" w:hAnsi="Arial" w:cs="Arial"/>
        </w:rPr>
        <w:t>3</w:t>
      </w:r>
      <w:r w:rsidR="00575A3E" w:rsidRPr="00AB0314">
        <w:rPr>
          <w:rFonts w:ascii="Arial" w:hAnsi="Arial" w:cs="Arial"/>
        </w:rPr>
        <w:t>.   Clinical Assessment</w:t>
      </w:r>
      <w:r w:rsidR="00575A3E" w:rsidRPr="00AB0314">
        <w:rPr>
          <w:rFonts w:ascii="Arial" w:hAnsi="Arial" w:cs="Arial"/>
        </w:rPr>
        <w:tab/>
      </w:r>
      <w:r w:rsidR="00794698" w:rsidRPr="00AB0314">
        <w:rPr>
          <w:rFonts w:ascii="Arial" w:hAnsi="Arial" w:cs="Arial"/>
        </w:rPr>
        <w:tab/>
      </w:r>
      <w:r w:rsidR="00794698" w:rsidRPr="00AB0314">
        <w:rPr>
          <w:rFonts w:ascii="Arial" w:hAnsi="Arial" w:cs="Arial"/>
        </w:rPr>
        <w:tab/>
      </w:r>
      <w:r w:rsidR="00575A3E" w:rsidRPr="00AB0314">
        <w:rPr>
          <w:rFonts w:ascii="Arial" w:hAnsi="Arial" w:cs="Arial"/>
        </w:rPr>
        <w:tab/>
      </w:r>
      <w:r w:rsidR="00794698" w:rsidRPr="00AB0314">
        <w:rPr>
          <w:rFonts w:ascii="Arial" w:hAnsi="Arial" w:cs="Arial"/>
        </w:rPr>
        <w:tab/>
      </w:r>
      <w:r w:rsidR="00575A3E" w:rsidRPr="00AB0314">
        <w:rPr>
          <w:rFonts w:ascii="Arial" w:hAnsi="Arial" w:cs="Arial"/>
        </w:rPr>
        <w:t>20%</w:t>
      </w:r>
    </w:p>
    <w:p w:rsidR="00EC33C3" w:rsidRDefault="00EC33C3">
      <w:pPr>
        <w:rPr>
          <w:rFonts w:ascii="Arial" w:hAnsi="Arial" w:cs="Arial"/>
        </w:rPr>
      </w:pPr>
    </w:p>
    <w:p w:rsidR="00794698" w:rsidRDefault="00EC33C3">
      <w:pPr>
        <w:rPr>
          <w:rFonts w:ascii="Arial" w:hAnsi="Arial" w:cs="Arial"/>
        </w:rPr>
      </w:pPr>
      <w:r>
        <w:rPr>
          <w:rFonts w:ascii="Arial" w:hAnsi="Arial" w:cs="Arial"/>
        </w:rPr>
        <w:t>4</w:t>
      </w:r>
      <w:r w:rsidRPr="00AB0314">
        <w:rPr>
          <w:rFonts w:ascii="Arial" w:hAnsi="Arial" w:cs="Arial"/>
        </w:rPr>
        <w:t xml:space="preserve">.  Quizzes (2 X 20%)                                 </w:t>
      </w:r>
      <w:r w:rsidRPr="00AB0314">
        <w:rPr>
          <w:rFonts w:ascii="Arial" w:hAnsi="Arial" w:cs="Arial"/>
        </w:rPr>
        <w:tab/>
      </w:r>
      <w:r w:rsidRPr="00AB0314">
        <w:rPr>
          <w:rFonts w:ascii="Arial" w:hAnsi="Arial" w:cs="Arial"/>
        </w:rPr>
        <w:tab/>
        <w:t>40%</w:t>
      </w:r>
    </w:p>
    <w:p w:rsidR="00EC33C3" w:rsidRPr="00AB0314" w:rsidRDefault="00EC33C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794698" w:rsidRPr="00AB0314" w:rsidRDefault="00794698">
      <w:pPr>
        <w:rPr>
          <w:rFonts w:ascii="Arial" w:hAnsi="Arial" w:cs="Arial"/>
        </w:rPr>
      </w:pPr>
    </w:p>
    <w:p w:rsidR="00794698" w:rsidRPr="00AB0314" w:rsidRDefault="00794698">
      <w:pPr>
        <w:rPr>
          <w:rFonts w:ascii="Arial" w:hAnsi="Arial" w:cs="Arial"/>
        </w:rPr>
      </w:pPr>
      <w:r w:rsidRPr="00AB0314">
        <w:rPr>
          <w:rFonts w:ascii="Arial" w:hAnsi="Arial" w:cs="Arial"/>
        </w:rPr>
        <w:t>Total</w:t>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Pr="00AB0314">
        <w:rPr>
          <w:rFonts w:ascii="Arial" w:hAnsi="Arial" w:cs="Arial"/>
        </w:rPr>
        <w:tab/>
      </w:r>
      <w:r w:rsidR="00AB0314">
        <w:rPr>
          <w:rFonts w:ascii="Arial" w:hAnsi="Arial" w:cs="Arial"/>
        </w:rPr>
        <w:tab/>
      </w:r>
      <w:r w:rsidRPr="00AB0314">
        <w:rPr>
          <w:rFonts w:ascii="Arial" w:hAnsi="Arial" w:cs="Arial"/>
        </w:rPr>
        <w:t>100%</w:t>
      </w:r>
    </w:p>
    <w:p w:rsidR="00F053D3" w:rsidRPr="00AB0314" w:rsidRDefault="00F053D3">
      <w:pPr>
        <w:rPr>
          <w:rFonts w:ascii="Arial" w:hAnsi="Arial" w:cs="Arial"/>
        </w:rPr>
      </w:pPr>
    </w:p>
    <w:p w:rsidR="00F053D3" w:rsidRPr="00AB0314" w:rsidRDefault="00F053D3">
      <w:pPr>
        <w:rPr>
          <w:rFonts w:ascii="Arial" w:hAnsi="Arial" w:cs="Arial"/>
          <w:b/>
          <w:bCs/>
        </w:rPr>
      </w:pPr>
    </w:p>
    <w:p w:rsidR="00F053D3" w:rsidRPr="00EC33C3" w:rsidRDefault="00F053D3">
      <w:pPr>
        <w:rPr>
          <w:rFonts w:ascii="Arial" w:hAnsi="Arial" w:cs="Arial"/>
          <w:b/>
          <w:bCs/>
          <w:sz w:val="22"/>
          <w:szCs w:val="22"/>
        </w:rPr>
      </w:pPr>
      <w:r w:rsidRPr="00EC33C3">
        <w:rPr>
          <w:rFonts w:ascii="Arial" w:hAnsi="Arial" w:cs="Arial"/>
          <w:b/>
          <w:bCs/>
          <w:sz w:val="22"/>
          <w:szCs w:val="22"/>
        </w:rPr>
        <w:t>COLLEGE GRADING POLICY</w:t>
      </w:r>
    </w:p>
    <w:p w:rsidR="00F053D3" w:rsidRPr="00EC33C3" w:rsidRDefault="00F053D3">
      <w:pPr>
        <w:rPr>
          <w:rFonts w:ascii="Arial" w:hAnsi="Arial" w:cs="Arial"/>
          <w:sz w:val="22"/>
          <w:szCs w:val="22"/>
        </w:rPr>
      </w:pPr>
    </w:p>
    <w:tbl>
      <w:tblPr>
        <w:tblW w:w="0" w:type="auto"/>
        <w:tblLayout w:type="fixed"/>
        <w:tblLook w:val="0000"/>
      </w:tblPr>
      <w:tblGrid>
        <w:gridCol w:w="675"/>
        <w:gridCol w:w="8181"/>
      </w:tblGrid>
      <w:tr w:rsidR="00F053D3" w:rsidRPr="00EC33C3">
        <w:trPr>
          <w:cantSplit/>
        </w:trPr>
        <w:tc>
          <w:tcPr>
            <w:tcW w:w="675" w:type="dxa"/>
            <w:tcBorders>
              <w:top w:val="nil"/>
              <w:left w:val="nil"/>
              <w:bottom w:val="nil"/>
              <w:right w:val="nil"/>
            </w:tcBorders>
          </w:tcPr>
          <w:p w:rsidR="00F053D3" w:rsidRPr="00EC33C3" w:rsidRDefault="00F053D3">
            <w:pPr>
              <w:pStyle w:val="EnvelopeReturn"/>
            </w:pPr>
          </w:p>
        </w:tc>
        <w:tc>
          <w:tcPr>
            <w:tcW w:w="8181" w:type="dxa"/>
            <w:tcBorders>
              <w:top w:val="nil"/>
              <w:left w:val="nil"/>
              <w:bottom w:val="nil"/>
              <w:right w:val="nil"/>
            </w:tcBorders>
          </w:tcPr>
          <w:p w:rsidR="00F053D3" w:rsidRPr="00EC33C3" w:rsidRDefault="00F053D3" w:rsidP="00EE770F">
            <w:pPr>
              <w:rPr>
                <w:rFonts w:ascii="Arial" w:hAnsi="Arial" w:cs="Arial"/>
              </w:rPr>
            </w:pPr>
            <w:r w:rsidRPr="00EC33C3">
              <w:rPr>
                <w:rFonts w:ascii="Arial" w:hAnsi="Arial" w:cs="Arial"/>
              </w:rPr>
              <w:t>The following semester grade</w:t>
            </w:r>
            <w:r w:rsidR="002A3F4A" w:rsidRPr="00EC33C3">
              <w:rPr>
                <w:rFonts w:ascii="Arial" w:hAnsi="Arial" w:cs="Arial"/>
              </w:rPr>
              <w:t>s will be assigned to students</w:t>
            </w:r>
            <w:r w:rsidRPr="00EC33C3">
              <w:rPr>
                <w:rFonts w:ascii="Arial" w:hAnsi="Arial" w:cs="Arial"/>
              </w:rPr>
              <w:t>:</w:t>
            </w:r>
          </w:p>
        </w:tc>
      </w:tr>
    </w:tbl>
    <w:p w:rsidR="00F053D3" w:rsidRPr="00EC33C3" w:rsidRDefault="00F053D3">
      <w:pPr>
        <w:rPr>
          <w:rFonts w:ascii="Arial" w:hAnsi="Arial" w:cs="Arial"/>
        </w:rPr>
      </w:pPr>
    </w:p>
    <w:tbl>
      <w:tblPr>
        <w:tblW w:w="0" w:type="auto"/>
        <w:tblLayout w:type="fixed"/>
        <w:tblLook w:val="0000"/>
      </w:tblPr>
      <w:tblGrid>
        <w:gridCol w:w="675"/>
        <w:gridCol w:w="1701"/>
        <w:gridCol w:w="4678"/>
        <w:gridCol w:w="1802"/>
      </w:tblGrid>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2"/>
              <w:rPr>
                <w:rFonts w:ascii="Arial" w:hAnsi="Arial" w:cs="Arial"/>
                <w:b w:val="0"/>
                <w:bCs w:val="0"/>
                <w:u w:val="single"/>
              </w:rPr>
            </w:pPr>
            <w:r w:rsidRPr="00EC33C3">
              <w:rPr>
                <w:rFonts w:ascii="Arial" w:hAnsi="Arial" w:cs="Arial"/>
                <w:b w:val="0"/>
                <w:bCs w:val="0"/>
                <w:u w:val="single"/>
              </w:rPr>
              <w:t>Grade</w:t>
            </w:r>
          </w:p>
        </w:tc>
        <w:tc>
          <w:tcPr>
            <w:tcW w:w="4678"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1"/>
              <w:rPr>
                <w:sz w:val="24"/>
                <w:szCs w:val="24"/>
              </w:rPr>
            </w:pPr>
            <w:r w:rsidRPr="00EC33C3">
              <w:rPr>
                <w:sz w:val="24"/>
                <w:szCs w:val="24"/>
              </w:rPr>
              <w:t>Definition</w:t>
            </w:r>
          </w:p>
        </w:tc>
        <w:tc>
          <w:tcPr>
            <w:tcW w:w="1802" w:type="dxa"/>
            <w:tcBorders>
              <w:top w:val="nil"/>
              <w:left w:val="nil"/>
              <w:bottom w:val="nil"/>
              <w:right w:val="nil"/>
            </w:tcBorders>
          </w:tcPr>
          <w:p w:rsidR="00F053D3" w:rsidRPr="00EC33C3" w:rsidRDefault="00F053D3">
            <w:pPr>
              <w:pStyle w:val="BodyText"/>
              <w:rPr>
                <w:sz w:val="24"/>
                <w:szCs w:val="24"/>
              </w:rPr>
            </w:pPr>
            <w:r w:rsidRPr="00EC33C3">
              <w:rPr>
                <w:sz w:val="24"/>
                <w:szCs w:val="24"/>
              </w:rPr>
              <w:t xml:space="preserve">Grade Point </w:t>
            </w:r>
            <w:r w:rsidRPr="00EC33C3">
              <w:rPr>
                <w:sz w:val="24"/>
                <w:szCs w:val="24"/>
                <w:u w:val="single"/>
              </w:rPr>
              <w:t>Equivalent</w:t>
            </w:r>
          </w:p>
          <w:p w:rsidR="00F053D3" w:rsidRPr="00EC33C3" w:rsidRDefault="00F053D3">
            <w:pPr>
              <w:jc w:val="center"/>
              <w:rPr>
                <w:rFonts w:ascii="Arial" w:hAnsi="Arial" w:cs="Arial"/>
              </w:rPr>
            </w:pP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90 – 100%</w:t>
            </w:r>
          </w:p>
        </w:tc>
        <w:tc>
          <w:tcPr>
            <w:tcW w:w="1802" w:type="dxa"/>
            <w:vMerge w:val="restart"/>
            <w:tcBorders>
              <w:top w:val="nil"/>
              <w:left w:val="nil"/>
              <w:bottom w:val="nil"/>
              <w:right w:val="nil"/>
            </w:tcBorders>
            <w:vAlign w:val="center"/>
          </w:tcPr>
          <w:p w:rsidR="00F053D3" w:rsidRPr="00EC33C3" w:rsidRDefault="00F053D3">
            <w:pPr>
              <w:jc w:val="center"/>
              <w:rPr>
                <w:rFonts w:ascii="Arial" w:hAnsi="Arial" w:cs="Arial"/>
              </w:rPr>
            </w:pPr>
            <w:r w:rsidRPr="00EC33C3">
              <w:rPr>
                <w:rFonts w:ascii="Arial" w:hAnsi="Arial" w:cs="Arial"/>
              </w:rPr>
              <w:t>4.00</w:t>
            </w: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80 – 89%</w:t>
            </w:r>
          </w:p>
        </w:tc>
        <w:tc>
          <w:tcPr>
            <w:tcW w:w="1802" w:type="dxa"/>
            <w:vMerge/>
            <w:tcBorders>
              <w:top w:val="nil"/>
              <w:left w:val="nil"/>
              <w:bottom w:val="nil"/>
              <w:right w:val="nil"/>
            </w:tcBorders>
          </w:tcPr>
          <w:p w:rsidR="00F053D3" w:rsidRPr="00EC33C3" w:rsidRDefault="00F053D3">
            <w:pPr>
              <w:jc w:val="center"/>
              <w:rPr>
                <w:rFonts w:ascii="Arial" w:hAnsi="Arial" w:cs="Arial"/>
              </w:rPr>
            </w:pP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B</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70 - 79%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3.00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C</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60 - 69%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2.00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D</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50 – 59%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1.00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F (Fail)</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49% and below</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0.00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 (Credit)</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Credit for diploma requirements has been awarded.</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Satisfactory achievement in field /clinical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Unsatisfactory achievement in field/clinical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X</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NR</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 xml:space="preserve">Grade not reported to Registrar's office.  </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W</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Student has withdrawn from the course without academic penalty.</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8181" w:type="dxa"/>
            <w:gridSpan w:val="3"/>
            <w:tcBorders>
              <w:top w:val="nil"/>
              <w:left w:val="nil"/>
              <w:bottom w:val="nil"/>
              <w:right w:val="nil"/>
            </w:tcBorders>
          </w:tcPr>
          <w:p w:rsidR="00F053D3" w:rsidRPr="00AB0314" w:rsidRDefault="00F053D3">
            <w:pPr>
              <w:rPr>
                <w:rFonts w:ascii="Arial" w:hAnsi="Arial" w:cs="Arial"/>
              </w:rPr>
            </w:pPr>
            <w:r w:rsidRPr="00AB0314">
              <w:rPr>
                <w:rFonts w:ascii="Arial" w:hAnsi="Arial" w:cs="Arial"/>
                <w:b/>
                <w:bCs/>
              </w:rPr>
              <w:t xml:space="preserve">Note:  </w:t>
            </w:r>
            <w:r w:rsidRPr="00AB0314">
              <w:rPr>
                <w:rFonts w:ascii="Arial" w:hAnsi="Arial" w:cs="Arial"/>
              </w:rPr>
              <w:t>For such reasons as program certification or program articulation, certain courses require minimums of greater than 50% and/or have mandatory components to achieve a passing grade.</w:t>
            </w:r>
          </w:p>
          <w:p w:rsidR="00F053D3" w:rsidRPr="00AB0314" w:rsidRDefault="00F053D3">
            <w:pPr>
              <w:rPr>
                <w:rFonts w:ascii="Arial" w:hAnsi="Arial" w:cs="Arial"/>
              </w:rPr>
            </w:pPr>
          </w:p>
          <w:p w:rsidR="00F053D3" w:rsidRDefault="00F053D3">
            <w:r w:rsidRPr="00AB0314">
              <w:rPr>
                <w:rFonts w:ascii="Arial" w:hAnsi="Arial" w:cs="Arial"/>
              </w:rPr>
              <w:t xml:space="preserve">It is also important to note, that the minimum overall GPA required in order </w:t>
            </w:r>
            <w:proofErr w:type="gramStart"/>
            <w:r w:rsidRPr="00AB0314">
              <w:rPr>
                <w:rFonts w:ascii="Arial" w:hAnsi="Arial" w:cs="Arial"/>
              </w:rPr>
              <w:t>to graduate</w:t>
            </w:r>
            <w:proofErr w:type="gramEnd"/>
            <w:r w:rsidRPr="00AB0314">
              <w:rPr>
                <w:rFonts w:ascii="Arial" w:hAnsi="Arial" w:cs="Arial"/>
              </w:rPr>
              <w:t xml:space="preserve"> from a Sault College program remains 2.0.</w:t>
            </w:r>
          </w:p>
        </w:tc>
      </w:tr>
    </w:tbl>
    <w:p w:rsidR="00F053D3" w:rsidRDefault="00F053D3"/>
    <w:p w:rsidR="00F053D3" w:rsidRDefault="00F053D3"/>
    <w:tbl>
      <w:tblPr>
        <w:tblW w:w="0" w:type="auto"/>
        <w:tblLayout w:type="fixed"/>
        <w:tblLook w:val="0000"/>
      </w:tblPr>
      <w:tblGrid>
        <w:gridCol w:w="648"/>
        <w:gridCol w:w="8820"/>
      </w:tblGrid>
      <w:tr w:rsidR="00F053D3" w:rsidTr="00EE770F">
        <w:trPr>
          <w:cantSplit/>
        </w:trPr>
        <w:tc>
          <w:tcPr>
            <w:tcW w:w="648" w:type="dxa"/>
            <w:tcBorders>
              <w:top w:val="nil"/>
              <w:left w:val="nil"/>
              <w:bottom w:val="nil"/>
              <w:right w:val="nil"/>
            </w:tcBorders>
          </w:tcPr>
          <w:p w:rsidR="00F053D3" w:rsidRDefault="00F053D3">
            <w:pPr>
              <w:rPr>
                <w:b/>
                <w:bCs/>
              </w:rPr>
            </w:pPr>
            <w:r>
              <w:rPr>
                <w:b/>
                <w:bCs/>
              </w:rPr>
              <w:t>V.</w:t>
            </w:r>
          </w:p>
        </w:tc>
        <w:tc>
          <w:tcPr>
            <w:tcW w:w="8820" w:type="dxa"/>
            <w:tcBorders>
              <w:top w:val="nil"/>
              <w:left w:val="nil"/>
              <w:bottom w:val="nil"/>
              <w:right w:val="nil"/>
            </w:tcBorders>
          </w:tcPr>
          <w:p w:rsidR="00F053D3" w:rsidRDefault="00F053D3">
            <w:pPr>
              <w:rPr>
                <w:b/>
                <w:bCs/>
              </w:rPr>
            </w:pPr>
            <w:r w:rsidRPr="00AB0314">
              <w:rPr>
                <w:rFonts w:ascii="Arial" w:hAnsi="Arial" w:cs="Arial"/>
                <w:b/>
                <w:bCs/>
              </w:rPr>
              <w:t>SPECIAL NOTES</w:t>
            </w:r>
            <w:r>
              <w:rPr>
                <w:b/>
                <w:bCs/>
              </w:rPr>
              <w:t>:</w:t>
            </w:r>
          </w:p>
          <w:p w:rsidR="00F053D3" w:rsidRDefault="00F053D3"/>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6A3E0A" w:rsidRPr="00AB0314" w:rsidRDefault="006A3E0A" w:rsidP="006A3E0A">
            <w:pPr>
              <w:rPr>
                <w:rFonts w:ascii="Arial" w:hAnsi="Arial" w:cs="Arial"/>
                <w:u w:val="single"/>
              </w:rPr>
            </w:pPr>
            <w:r w:rsidRPr="00AB0314">
              <w:rPr>
                <w:rFonts w:ascii="Arial" w:hAnsi="Arial" w:cs="Arial"/>
                <w:u w:val="single"/>
              </w:rPr>
              <w:t>Attendance:</w:t>
            </w:r>
          </w:p>
          <w:p w:rsidR="006A3E0A" w:rsidRPr="00AB0314" w:rsidRDefault="006A3E0A" w:rsidP="006A3E0A">
            <w:pPr>
              <w:rPr>
                <w:rFonts w:ascii="Arial" w:hAnsi="Arial" w:cs="Arial"/>
              </w:rPr>
            </w:pPr>
            <w:r w:rsidRPr="00AB0314">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E0A" w:rsidRPr="00AB0314" w:rsidRDefault="006A3E0A" w:rsidP="006A3E0A">
            <w:pPr>
              <w:rPr>
                <w:rFonts w:ascii="Arial" w:hAnsi="Arial" w:cs="Arial"/>
              </w:rPr>
            </w:pPr>
          </w:p>
          <w:p w:rsidR="00EE770F" w:rsidRPr="00EE770F" w:rsidRDefault="006A3E0A" w:rsidP="006A3E0A">
            <w:pPr>
              <w:rPr>
                <w:u w:val="single"/>
              </w:rPr>
            </w:pPr>
            <w:r w:rsidRPr="00AB0314">
              <w:rPr>
                <w:rFonts w:ascii="Arial" w:hAnsi="Arial" w:cs="Arial"/>
                <w:i/>
              </w:rPr>
              <w:t>Students may not be allowed to enter the classroom once the class has begun depending on the focus of that session.  Students may be asked to wait until the break to enter the classroom however the final decision rests with the instructor.</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 w:rsidR="003416F7" w:rsidRPr="00EE770F" w:rsidRDefault="003416F7" w:rsidP="006A3E0A"/>
        </w:tc>
      </w:tr>
      <w:tr w:rsidR="00EE770F" w:rsidRPr="00EE770F" w:rsidTr="00EE770F">
        <w:trPr>
          <w:cantSplit/>
        </w:trPr>
        <w:tc>
          <w:tcPr>
            <w:tcW w:w="648" w:type="dxa"/>
          </w:tcPr>
          <w:p w:rsidR="00EE770F" w:rsidRPr="006A3E0A" w:rsidRDefault="006A3E0A" w:rsidP="003416F7">
            <w:r w:rsidRPr="006A3E0A">
              <w:rPr>
                <w:b/>
              </w:rPr>
              <w:t>V1</w:t>
            </w:r>
            <w:r w:rsidR="003416F7">
              <w:rPr>
                <w:b/>
              </w:rPr>
              <w:t>.</w:t>
            </w:r>
          </w:p>
        </w:tc>
        <w:tc>
          <w:tcPr>
            <w:tcW w:w="8820" w:type="dxa"/>
          </w:tcPr>
          <w:p w:rsidR="00EE770F" w:rsidRPr="00AB0314" w:rsidRDefault="006A3E0A" w:rsidP="006A3E0A">
            <w:pPr>
              <w:rPr>
                <w:rFonts w:ascii="Arial" w:hAnsi="Arial" w:cs="Arial"/>
                <w:iCs/>
                <w:color w:val="000000"/>
              </w:rPr>
            </w:pPr>
            <w:r w:rsidRPr="00AB0314">
              <w:rPr>
                <w:rFonts w:ascii="Arial" w:hAnsi="Arial" w:cs="Arial"/>
                <w:b/>
                <w:iCs/>
                <w:color w:val="000000"/>
              </w:rPr>
              <w:t>COURSE OUTLINE ADDENDUM:</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Pr>
              <w:rPr>
                <w:iCs/>
                <w:color w:val="000000"/>
              </w:rPr>
            </w:pPr>
          </w:p>
          <w:p w:rsidR="006A3E0A" w:rsidRPr="00AB0314" w:rsidRDefault="006A3E0A" w:rsidP="006A3E0A">
            <w:pPr>
              <w:rPr>
                <w:rFonts w:ascii="Arial" w:hAnsi="Arial" w:cs="Arial"/>
                <w:iCs/>
                <w:color w:val="000000"/>
              </w:rPr>
            </w:pPr>
            <w:r w:rsidRPr="00AB0314">
              <w:rPr>
                <w:rFonts w:ascii="Arial" w:hAnsi="Arial" w:cs="Arial"/>
                <w:iCs/>
                <w:color w:val="000000"/>
              </w:rPr>
              <w:t>The provisions contained in the addendum located on the portal form part of this course outline.</w:t>
            </w:r>
          </w:p>
          <w:p w:rsidR="006A3E0A" w:rsidRPr="006A3E0A" w:rsidRDefault="006A3E0A" w:rsidP="006A3E0A">
            <w:pPr>
              <w:rPr>
                <w:iCs/>
                <w:color w:val="000000"/>
              </w:rPr>
            </w:pPr>
          </w:p>
        </w:tc>
      </w:tr>
    </w:tbl>
    <w:p w:rsidR="00EE770F" w:rsidRDefault="00EE770F"/>
    <w:p w:rsidR="00EE770F" w:rsidRPr="00EE770F" w:rsidRDefault="00EE770F"/>
    <w:sectPr w:rsidR="00EE770F" w:rsidRPr="00EE770F" w:rsidSect="00CD3B6E">
      <w:headerReference w:type="first" r:id="rId9"/>
      <w:pgSz w:w="12240" w:h="15840"/>
      <w:pgMar w:top="72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E7" w:rsidRDefault="00CD66E7">
      <w:r>
        <w:separator/>
      </w:r>
    </w:p>
  </w:endnote>
  <w:endnote w:type="continuationSeparator" w:id="0">
    <w:p w:rsidR="00CD66E7" w:rsidRDefault="00CD66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E7" w:rsidRDefault="00CD66E7">
      <w:r>
        <w:separator/>
      </w:r>
    </w:p>
  </w:footnote>
  <w:footnote w:type="continuationSeparator" w:id="0">
    <w:p w:rsidR="00CD66E7" w:rsidRDefault="00CD6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E7" w:rsidRDefault="00CD66E7">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Pr>
        <w:rStyle w:val="PageNumber"/>
        <w:b/>
        <w:bCs/>
      </w:rPr>
      <w:t xml:space="preserve"> -</w:t>
    </w:r>
    <w:r>
      <w:rPr>
        <w:rStyle w:val="PageNumber"/>
        <w:b/>
        <w:bCs/>
      </w:rPr>
      <w:tab/>
      <w:t>CYW201</w:t>
    </w:r>
  </w:p>
  <w:p w:rsidR="00CD66E7" w:rsidRDefault="00CD66E7">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CD66E7" w:rsidRDefault="00CD6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E7" w:rsidRDefault="00CD66E7">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Pr>
        <w:rStyle w:val="PageNumber"/>
        <w:b/>
        <w:bCs/>
      </w:rPr>
      <w:t xml:space="preserve"> -</w:t>
    </w:r>
    <w:r>
      <w:rPr>
        <w:rStyle w:val="PageNumber"/>
        <w:b/>
        <w:bCs/>
      </w:rPr>
      <w:tab/>
      <w:t>CYW201</w:t>
    </w:r>
  </w:p>
  <w:p w:rsidR="00CD66E7" w:rsidRDefault="00CD66E7">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CD66E7" w:rsidRDefault="00CD66E7">
    <w:pPr>
      <w:pStyle w:val="Header"/>
      <w:pBdr>
        <w:top w:val="single" w:sz="4" w:space="1" w:color="auto"/>
      </w:pBdr>
      <w:tabs>
        <w:tab w:val="left" w:pos="5130"/>
        <w:tab w:val="left" w:pos="8010"/>
      </w:tabs>
    </w:pPr>
  </w:p>
  <w:p w:rsidR="00CD66E7" w:rsidRDefault="00CD6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8">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9">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3"/>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5001"/>
    <w:rsid w:val="00082BA5"/>
    <w:rsid w:val="000B254D"/>
    <w:rsid w:val="001331DC"/>
    <w:rsid w:val="00176AAB"/>
    <w:rsid w:val="002A3F4A"/>
    <w:rsid w:val="00333E48"/>
    <w:rsid w:val="003416F7"/>
    <w:rsid w:val="003C5447"/>
    <w:rsid w:val="003E3B39"/>
    <w:rsid w:val="0040704B"/>
    <w:rsid w:val="00412186"/>
    <w:rsid w:val="00447243"/>
    <w:rsid w:val="004675C0"/>
    <w:rsid w:val="00470691"/>
    <w:rsid w:val="00486B2D"/>
    <w:rsid w:val="004B083C"/>
    <w:rsid w:val="0050181A"/>
    <w:rsid w:val="0051063D"/>
    <w:rsid w:val="00545679"/>
    <w:rsid w:val="005507CB"/>
    <w:rsid w:val="00575A3E"/>
    <w:rsid w:val="00580E06"/>
    <w:rsid w:val="00582626"/>
    <w:rsid w:val="005A26E5"/>
    <w:rsid w:val="005B5C9D"/>
    <w:rsid w:val="006036DA"/>
    <w:rsid w:val="006334EA"/>
    <w:rsid w:val="006775D5"/>
    <w:rsid w:val="006A3E0A"/>
    <w:rsid w:val="007069FE"/>
    <w:rsid w:val="007408F8"/>
    <w:rsid w:val="007566C6"/>
    <w:rsid w:val="00772032"/>
    <w:rsid w:val="007821F0"/>
    <w:rsid w:val="00794698"/>
    <w:rsid w:val="007E40E4"/>
    <w:rsid w:val="00846A0F"/>
    <w:rsid w:val="008974A8"/>
    <w:rsid w:val="008C532F"/>
    <w:rsid w:val="008D3C37"/>
    <w:rsid w:val="008D5001"/>
    <w:rsid w:val="00981285"/>
    <w:rsid w:val="00990187"/>
    <w:rsid w:val="009E36D7"/>
    <w:rsid w:val="009F74AB"/>
    <w:rsid w:val="00A93474"/>
    <w:rsid w:val="00AB0314"/>
    <w:rsid w:val="00AC6620"/>
    <w:rsid w:val="00B61081"/>
    <w:rsid w:val="00B93624"/>
    <w:rsid w:val="00BB377A"/>
    <w:rsid w:val="00BD7AE2"/>
    <w:rsid w:val="00C01304"/>
    <w:rsid w:val="00C11EF0"/>
    <w:rsid w:val="00C357AE"/>
    <w:rsid w:val="00C72251"/>
    <w:rsid w:val="00CC46E8"/>
    <w:rsid w:val="00CD3B6E"/>
    <w:rsid w:val="00CD66E7"/>
    <w:rsid w:val="00D94C4F"/>
    <w:rsid w:val="00EA49F8"/>
    <w:rsid w:val="00EC33C3"/>
    <w:rsid w:val="00EE770F"/>
    <w:rsid w:val="00EF4E0E"/>
    <w:rsid w:val="00F0024C"/>
    <w:rsid w:val="00F053D3"/>
    <w:rsid w:val="00F212CD"/>
    <w:rsid w:val="00F6332D"/>
    <w:rsid w:val="00FA7F87"/>
    <w:rsid w:val="00FE34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ADF0B-34EA-4796-971A-11167DC7D1F3}"/>
</file>

<file path=customXml/itemProps2.xml><?xml version="1.0" encoding="utf-8"?>
<ds:datastoreItem xmlns:ds="http://schemas.openxmlformats.org/officeDocument/2006/customXml" ds:itemID="{6FB76DA0-DC96-4E4D-89BE-20547C89031D}"/>
</file>

<file path=customXml/itemProps3.xml><?xml version="1.0" encoding="utf-8"?>
<ds:datastoreItem xmlns:ds="http://schemas.openxmlformats.org/officeDocument/2006/customXml" ds:itemID="{6BA8CFCD-19E6-4B38-A317-AD22824ADA7A}"/>
</file>

<file path=docProps/app.xml><?xml version="1.0" encoding="utf-8"?>
<Properties xmlns="http://schemas.openxmlformats.org/officeDocument/2006/extended-properties" xmlns:vt="http://schemas.openxmlformats.org/officeDocument/2006/docPropsVTypes">
  <Template>Normal.dotm</Template>
  <TotalTime>3</TotalTime>
  <Pages>6</Pages>
  <Words>1636</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10911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McFarling</dc:creator>
  <cp:keywords/>
  <dc:description/>
  <cp:lastModifiedBy>gguidocci</cp:lastModifiedBy>
  <cp:revision>6</cp:revision>
  <cp:lastPrinted>2010-11-12T20:55:00Z</cp:lastPrinted>
  <dcterms:created xsi:type="dcterms:W3CDTF">2010-05-31T14:54:00Z</dcterms:created>
  <dcterms:modified xsi:type="dcterms:W3CDTF">2010-11-12T21:01:00Z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2100800</vt:r8>
  </property>
</Properties>
</file>